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7144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附件1</w:t>
      </w:r>
    </w:p>
    <w:p w14:paraId="3E8A4F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</w:p>
    <w:p w14:paraId="3B37787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班戈县司法局关于公布班戈县本级行政</w:t>
      </w:r>
    </w:p>
    <w:p w14:paraId="6D45B4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执法主体的公告</w:t>
      </w:r>
    </w:p>
    <w:p w14:paraId="43AD8C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送审稿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）</w:t>
      </w:r>
    </w:p>
    <w:p w14:paraId="7B8D2D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</w:pPr>
    </w:p>
    <w:p w14:paraId="574A5BE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为严格落实行政执法责任制，规范、保障和监督行政执法部门依法履行行政执法职责，全面推进严格规范公正文明执法，深入推进依法行政、加快建设法治政府，保护公民、法人和其他组织合法权益，根据《西藏自治区行政执法监督条例》，</w:t>
      </w: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结合我县机构改革及职能调整实际，经班戈县人民政府同意，现将班戈县本级行政执法主体（25个）、法律、法规授权的组织（0个）予以公布。</w:t>
      </w:r>
    </w:p>
    <w:p w14:paraId="182D75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 w:bidi="ar"/>
        </w:rPr>
        <w:t>一、法定行政执法机关（25个）</w:t>
      </w:r>
    </w:p>
    <w:p w14:paraId="47F12CF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班戈县委机要保密局</w:t>
      </w:r>
    </w:p>
    <w:p w14:paraId="541A20B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班戈县委网信办</w:t>
      </w:r>
    </w:p>
    <w:p w14:paraId="472FF98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班戈县委统战部（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民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宗局）</w:t>
      </w:r>
    </w:p>
    <w:p w14:paraId="2073E82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班戈县发展和改革委员会（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统计局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</w:p>
    <w:p w14:paraId="4C919B0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班戈县教育局（体育局）</w:t>
      </w:r>
      <w:bookmarkStart w:id="0" w:name="_GoBack"/>
      <w:bookmarkEnd w:id="0"/>
    </w:p>
    <w:p w14:paraId="14DD729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县公安局</w:t>
      </w:r>
    </w:p>
    <w:p w14:paraId="1B5C807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县民政和退役军人事务局</w:t>
      </w:r>
    </w:p>
    <w:p w14:paraId="536E143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班戈县司法局</w:t>
      </w:r>
    </w:p>
    <w:p w14:paraId="10DA69C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班戈县财政局</w:t>
      </w:r>
    </w:p>
    <w:p w14:paraId="352FF63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县人力资源和社会保障局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（医保局）</w:t>
      </w:r>
    </w:p>
    <w:p w14:paraId="0E3A9CE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县自然资源和林业草原局</w:t>
      </w:r>
    </w:p>
    <w:p w14:paraId="7768519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那曲市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局班戈县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分局</w:t>
      </w:r>
    </w:p>
    <w:p w14:paraId="7A11C92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县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住房和城乡建设局（班戈县城市管理局）</w:t>
      </w:r>
    </w:p>
    <w:p w14:paraId="011AA85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县交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通运输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局</w:t>
      </w:r>
    </w:p>
    <w:p w14:paraId="4CA5D4E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班戈县水利局</w:t>
      </w:r>
    </w:p>
    <w:p w14:paraId="5B1F49B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县农业农村和科技局</w:t>
      </w:r>
    </w:p>
    <w:p w14:paraId="1FE6A07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班戈县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经信商务局</w:t>
      </w:r>
    </w:p>
    <w:p w14:paraId="62282A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县文化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和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旅游局</w:t>
      </w:r>
    </w:p>
    <w:p w14:paraId="76287C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班戈县卫生健康委员会</w:t>
      </w:r>
    </w:p>
    <w:p w14:paraId="32A1A17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班戈县应急管理局</w:t>
      </w:r>
    </w:p>
    <w:p w14:paraId="628CDC2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县市场监督管理局</w:t>
      </w:r>
    </w:p>
    <w:p w14:paraId="04308E1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班戈县审计局</w:t>
      </w:r>
    </w:p>
    <w:p w14:paraId="699CBD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县消防救援大队</w:t>
      </w:r>
    </w:p>
    <w:p w14:paraId="577A31C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班戈县气象局</w:t>
      </w:r>
    </w:p>
    <w:p w14:paraId="5EBF155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国家税务总局班戈县税务</w:t>
      </w:r>
      <w:r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局</w:t>
      </w:r>
    </w:p>
    <w:p w14:paraId="68D0C06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 w:bidi="ar"/>
        </w:rPr>
        <w:t>法律、法规授权的组织</w:t>
      </w:r>
    </w:p>
    <w:p w14:paraId="7932857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无</w:t>
      </w:r>
    </w:p>
    <w:p w14:paraId="2F7B3F6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 w:bidi="ar"/>
        </w:rPr>
        <w:t>三、有关事项</w:t>
      </w:r>
    </w:p>
    <w:p w14:paraId="3A8CE1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（一）以上行政执法主体应当按照法律、法规和规章的规定，结合部门</w:t>
      </w: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三定</w:t>
      </w: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规定，严格履行行政执法职责，严格规范公正文明执法。</w:t>
      </w:r>
    </w:p>
    <w:p w14:paraId="3F32AA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（二）行政机关依据法律、法规、规章的规定开展委托行政执法的，应当与受委托的行政机关或者组织签订书面委托协议，将受委托主体和委托的行政执法职权内容予以公开，并报</w:t>
      </w: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班戈县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司法局备案。</w:t>
      </w:r>
    </w:p>
    <w:p w14:paraId="48429E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（三）在</w:t>
      </w: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班戈县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党委工作机关挂牌的机构根据相关法律、法规、规章的规定，以挂牌机构名义对外开展行政执法工作。</w:t>
      </w:r>
    </w:p>
    <w:p w14:paraId="23B9857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班戈县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本级行政执法主体名单同时在</w:t>
      </w: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班戈县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人民政府网站和</w:t>
      </w: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班戈县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司法局网站公布。</w:t>
      </w:r>
    </w:p>
    <w:p w14:paraId="5000D59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（五）凡</w:t>
      </w: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班戈县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本级行政执法主体发生设立、分立、合并以及主体资格取消等情形的，涉及部门应当及时报</w:t>
      </w: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班戈县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 w:bidi="ar"/>
        </w:rPr>
        <w:t>司法局重新审核或备案。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D1A3B9-257D-4C2B-A2B4-0A6A469B6EE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44EF25A-A880-4AB2-A88C-FF6B026F57A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B9BEFAB-744A-4300-B8BD-C22E9BCAD199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E1575D1-B9EE-490D-9A55-CF4184AD8C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D19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73A48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73A48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CD099"/>
    <w:multiLevelType w:val="singleLevel"/>
    <w:tmpl w:val="1F3CD0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738AB"/>
    <w:rsid w:val="00951FEE"/>
    <w:rsid w:val="00BA7CA7"/>
    <w:rsid w:val="00DF3269"/>
    <w:rsid w:val="02F72AEC"/>
    <w:rsid w:val="0402799B"/>
    <w:rsid w:val="088A4403"/>
    <w:rsid w:val="094F7BC6"/>
    <w:rsid w:val="09B434E5"/>
    <w:rsid w:val="09E55D95"/>
    <w:rsid w:val="0B154457"/>
    <w:rsid w:val="0D116EA1"/>
    <w:rsid w:val="102173FB"/>
    <w:rsid w:val="113D5308"/>
    <w:rsid w:val="11C738AB"/>
    <w:rsid w:val="130315F1"/>
    <w:rsid w:val="14740441"/>
    <w:rsid w:val="15545B7C"/>
    <w:rsid w:val="15E84B86"/>
    <w:rsid w:val="16175528"/>
    <w:rsid w:val="16DA250D"/>
    <w:rsid w:val="17716EB9"/>
    <w:rsid w:val="18B460E5"/>
    <w:rsid w:val="1CFD4D4B"/>
    <w:rsid w:val="1D9456B0"/>
    <w:rsid w:val="1DA25E70"/>
    <w:rsid w:val="1DE47309"/>
    <w:rsid w:val="1F0F015E"/>
    <w:rsid w:val="213F1DD6"/>
    <w:rsid w:val="23566F63"/>
    <w:rsid w:val="242B6642"/>
    <w:rsid w:val="24FD7FDE"/>
    <w:rsid w:val="25205A7B"/>
    <w:rsid w:val="25F56F08"/>
    <w:rsid w:val="26D22DA5"/>
    <w:rsid w:val="27A504B9"/>
    <w:rsid w:val="283D4410"/>
    <w:rsid w:val="29C25353"/>
    <w:rsid w:val="2C0C1475"/>
    <w:rsid w:val="2E4132DB"/>
    <w:rsid w:val="2F527179"/>
    <w:rsid w:val="30136908"/>
    <w:rsid w:val="30FC114A"/>
    <w:rsid w:val="34CA77B1"/>
    <w:rsid w:val="368E4F3A"/>
    <w:rsid w:val="36AA789A"/>
    <w:rsid w:val="36CC15BF"/>
    <w:rsid w:val="37936580"/>
    <w:rsid w:val="3EF23B8C"/>
    <w:rsid w:val="3FBD65F5"/>
    <w:rsid w:val="4184458C"/>
    <w:rsid w:val="42660B19"/>
    <w:rsid w:val="436420B5"/>
    <w:rsid w:val="47BC11DC"/>
    <w:rsid w:val="48802209"/>
    <w:rsid w:val="49756C93"/>
    <w:rsid w:val="4AB1305F"/>
    <w:rsid w:val="4BB5666E"/>
    <w:rsid w:val="4CBB10F3"/>
    <w:rsid w:val="518B228F"/>
    <w:rsid w:val="51EE4687"/>
    <w:rsid w:val="52133830"/>
    <w:rsid w:val="53530C46"/>
    <w:rsid w:val="541D1254"/>
    <w:rsid w:val="56A31EE4"/>
    <w:rsid w:val="57384C3A"/>
    <w:rsid w:val="588E0972"/>
    <w:rsid w:val="5896369C"/>
    <w:rsid w:val="58C223CA"/>
    <w:rsid w:val="591C7D2C"/>
    <w:rsid w:val="5B991B08"/>
    <w:rsid w:val="5C761E49"/>
    <w:rsid w:val="5E167440"/>
    <w:rsid w:val="60DF620F"/>
    <w:rsid w:val="61D338B5"/>
    <w:rsid w:val="6518584B"/>
    <w:rsid w:val="69E77EE2"/>
    <w:rsid w:val="6A6D6639"/>
    <w:rsid w:val="6AB51D8E"/>
    <w:rsid w:val="6DCC47AA"/>
    <w:rsid w:val="6DD20B59"/>
    <w:rsid w:val="6F3B4F58"/>
    <w:rsid w:val="6F7829F5"/>
    <w:rsid w:val="706342D9"/>
    <w:rsid w:val="7064403B"/>
    <w:rsid w:val="71467BE4"/>
    <w:rsid w:val="73532145"/>
    <w:rsid w:val="75680129"/>
    <w:rsid w:val="77AB3A64"/>
    <w:rsid w:val="79501600"/>
    <w:rsid w:val="7A8F43AA"/>
    <w:rsid w:val="7DE3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783</Words>
  <Characters>785</Characters>
  <Lines>0</Lines>
  <Paragraphs>0</Paragraphs>
  <TotalTime>1</TotalTime>
  <ScaleCrop>false</ScaleCrop>
  <LinksUpToDate>false</LinksUpToDate>
  <CharactersWithSpaces>785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2025-07-28T10:04:00Z</dcterms:created>
  <dc:creator>路。当下</dc:creator>
  <cp:lastModifiedBy>拉姆</cp:lastModifiedBy>
  <cp:lastPrinted>2025-08-05T09:22:00Z</cp:lastPrinted>
  <dcterms:modified xsi:type="dcterms:W3CDTF">2025-08-06T02:12:46Z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06ABA63BDDD8452796BCA2B7968641B8_13</vt:lpwstr>
  </property>
  <property fmtid="{D5CDD505-2E9C-101B-9397-08002B2CF9AE}" pid="4" name="KSOTemplateDocerSaveRecord">
    <vt:lpwstr>eyJoZGlkIjoiYjE5N2ZlNzVjMDc1MWRjMzgxNDViNjQzMzQ1NWI3NzkiLCJ1c2VySWQiOiIzMTg5NTEwMTMifQ==</vt:lpwstr>
  </property>
</Properties>
</file>